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CD5D3" w14:textId="2489ECF4" w:rsidR="001A39EE" w:rsidRPr="00A63873" w:rsidRDefault="3FB247A5" w:rsidP="001A39EE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36331184" wp14:editId="230B7BB1">
            <wp:extent cx="3072390" cy="1149098"/>
            <wp:effectExtent l="0" t="0" r="0" b="0"/>
            <wp:docPr id="1607248374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7248374" name="Picture 160724837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2390" cy="1149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33F8E2" w14:textId="77777777" w:rsidR="001A39EE" w:rsidRPr="00A63873" w:rsidRDefault="001A39EE" w:rsidP="001A39EE">
      <w:pPr>
        <w:spacing w:after="0" w:line="240" w:lineRule="auto"/>
        <w:jc w:val="center"/>
        <w:rPr>
          <w:rFonts w:ascii="Arial" w:eastAsiaTheme="minorHAnsi" w:hAnsi="Arial" w:cs="Arial"/>
        </w:rPr>
      </w:pPr>
    </w:p>
    <w:p w14:paraId="72DFF241" w14:textId="77777777" w:rsidR="001A39EE" w:rsidRPr="00A63873" w:rsidRDefault="001A39EE" w:rsidP="001A39EE">
      <w:pPr>
        <w:spacing w:after="0" w:line="240" w:lineRule="auto"/>
        <w:jc w:val="center"/>
        <w:rPr>
          <w:rFonts w:ascii="Arial" w:eastAsiaTheme="minorHAnsi" w:hAnsi="Arial" w:cs="Arial"/>
        </w:rPr>
      </w:pPr>
    </w:p>
    <w:p w14:paraId="29B62B43" w14:textId="7E4ABF03" w:rsidR="42A17A95" w:rsidRDefault="42A17A95" w:rsidP="2E1BA233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2E1BA233">
        <w:rPr>
          <w:rFonts w:ascii="Arial" w:hAnsi="Arial" w:cs="Arial"/>
        </w:rPr>
        <w:t xml:space="preserve">  </w:t>
      </w:r>
      <w:r w:rsidR="1FA0822D" w:rsidRPr="2E1BA233">
        <w:rPr>
          <w:rFonts w:ascii="Arial" w:hAnsi="Arial" w:cs="Arial"/>
          <w:b/>
          <w:bCs/>
        </w:rPr>
        <w:t>National Rural Health Day: November 20, 2025</w:t>
      </w:r>
    </w:p>
    <w:p w14:paraId="65C16DEA" w14:textId="7AA4436C" w:rsidR="1FA0822D" w:rsidRDefault="1FA0822D" w:rsidP="2E1BA233">
      <w:pPr>
        <w:spacing w:after="0" w:line="240" w:lineRule="auto"/>
        <w:jc w:val="center"/>
      </w:pPr>
      <w:r w:rsidRPr="2E1BA233">
        <w:rPr>
          <w:rFonts w:ascii="Arial" w:hAnsi="Arial" w:cs="Arial"/>
          <w:b/>
          <w:bCs/>
        </w:rPr>
        <w:t>Celebrate with us November 17-21</w:t>
      </w:r>
    </w:p>
    <w:p w14:paraId="67DC3005" w14:textId="77777777" w:rsidR="001A39EE" w:rsidRPr="00A63873" w:rsidRDefault="001A39EE" w:rsidP="001A39EE">
      <w:pPr>
        <w:spacing w:after="0" w:line="240" w:lineRule="auto"/>
        <w:jc w:val="center"/>
        <w:rPr>
          <w:rFonts w:ascii="Arial" w:eastAsiaTheme="minorHAnsi" w:hAnsi="Arial" w:cs="Arial"/>
        </w:rPr>
      </w:pPr>
    </w:p>
    <w:p w14:paraId="052B102E" w14:textId="5E8262A2" w:rsidR="001A39EE" w:rsidRPr="00A63873" w:rsidRDefault="001A39EE" w:rsidP="115EF837">
      <w:pPr>
        <w:spacing w:after="0" w:line="259" w:lineRule="auto"/>
        <w:rPr>
          <w:rFonts w:ascii="Arial" w:hAnsi="Arial" w:cs="Arial"/>
          <w:b/>
          <w:bCs/>
        </w:rPr>
      </w:pPr>
      <w:r w:rsidRPr="2E1BA233">
        <w:rPr>
          <w:rFonts w:ascii="Arial" w:hAnsi="Arial" w:cs="Arial"/>
        </w:rPr>
        <w:t>The AHA celebrates its rural and small members every day, but we are particularly proud to recognize them on Nov. 20, National Rural Health Day! Throughout the week of Nov. 1</w:t>
      </w:r>
      <w:r w:rsidR="00BF7DD2" w:rsidRPr="2E1BA233">
        <w:rPr>
          <w:rFonts w:ascii="Arial" w:hAnsi="Arial" w:cs="Arial"/>
        </w:rPr>
        <w:t>7</w:t>
      </w:r>
      <w:r w:rsidRPr="2E1BA233">
        <w:rPr>
          <w:rFonts w:ascii="Arial" w:hAnsi="Arial" w:cs="Arial"/>
        </w:rPr>
        <w:t>-2</w:t>
      </w:r>
      <w:r w:rsidR="00BF7DD2" w:rsidRPr="2E1BA233">
        <w:rPr>
          <w:rFonts w:ascii="Arial" w:hAnsi="Arial" w:cs="Arial"/>
        </w:rPr>
        <w:t>1</w:t>
      </w:r>
      <w:r w:rsidRPr="2E1BA233">
        <w:rPr>
          <w:rFonts w:ascii="Arial" w:hAnsi="Arial" w:cs="Arial"/>
        </w:rPr>
        <w:t>, AHA</w:t>
      </w:r>
      <w:r w:rsidR="2B0C8643" w:rsidRPr="2E1BA233">
        <w:rPr>
          <w:rFonts w:ascii="Arial" w:hAnsi="Arial" w:cs="Arial"/>
        </w:rPr>
        <w:t xml:space="preserve">, along with the National Organization of State Offices of Rural Health (NOSORH), the National Rural Health Association, and hospitals and health systems across the country, </w:t>
      </w:r>
      <w:r w:rsidRPr="2E1BA233">
        <w:rPr>
          <w:rFonts w:ascii="Arial" w:hAnsi="Arial" w:cs="Arial"/>
        </w:rPr>
        <w:t>will honor rural hospitals and the important work they do for their</w:t>
      </w:r>
      <w:r w:rsidR="2F663F84" w:rsidRPr="2E1BA233">
        <w:rPr>
          <w:rFonts w:ascii="Arial" w:hAnsi="Arial" w:cs="Arial"/>
        </w:rPr>
        <w:t xml:space="preserve"> patients and </w:t>
      </w:r>
      <w:r w:rsidRPr="2E1BA233">
        <w:rPr>
          <w:rFonts w:ascii="Arial" w:hAnsi="Arial" w:cs="Arial"/>
        </w:rPr>
        <w:t>communities</w:t>
      </w:r>
      <w:r w:rsidR="482FDE21" w:rsidRPr="2E1BA233">
        <w:rPr>
          <w:rFonts w:ascii="Arial" w:hAnsi="Arial" w:cs="Arial"/>
        </w:rPr>
        <w:t xml:space="preserve">. </w:t>
      </w:r>
      <w:r w:rsidRPr="2E1BA233">
        <w:rPr>
          <w:rFonts w:ascii="Arial" w:hAnsi="Arial" w:cs="Arial"/>
          <w:b/>
          <w:bCs/>
        </w:rPr>
        <w:t>We invite you to share the following advocacy-focused social media posts to your own channels in our collective efforts to celebrate the #PowerofRural all week long.</w:t>
      </w:r>
      <w:r w:rsidR="0055619F" w:rsidRPr="2E1BA233">
        <w:rPr>
          <w:rFonts w:ascii="Arial" w:hAnsi="Arial" w:cs="Arial"/>
          <w:b/>
          <w:bCs/>
        </w:rPr>
        <w:t xml:space="preserve"> </w:t>
      </w:r>
    </w:p>
    <w:p w14:paraId="60185873" w14:textId="77777777" w:rsidR="001A39EE" w:rsidRPr="00A63873" w:rsidRDefault="001A39EE" w:rsidP="001A39EE">
      <w:pPr>
        <w:spacing w:after="0" w:line="259" w:lineRule="auto"/>
        <w:rPr>
          <w:rFonts w:ascii="Arial" w:eastAsiaTheme="minorHAnsi" w:hAnsi="Arial" w:cs="Arial"/>
          <w:b/>
          <w:bCs/>
        </w:rPr>
      </w:pPr>
    </w:p>
    <w:p w14:paraId="13F6187A" w14:textId="3FF116A4" w:rsidR="0055619F" w:rsidRPr="00A63873" w:rsidRDefault="008C366D" w:rsidP="115EF837">
      <w:pPr>
        <w:spacing w:after="0" w:line="240" w:lineRule="auto"/>
        <w:rPr>
          <w:rFonts w:ascii="Arial" w:hAnsi="Arial" w:cs="Arial"/>
        </w:rPr>
      </w:pPr>
      <w:r w:rsidRPr="2B9F4BD4">
        <w:rPr>
          <w:rFonts w:ascii="Arial" w:hAnsi="Arial" w:cs="Arial"/>
        </w:rPr>
        <w:t xml:space="preserve">We encourage all our rural members to share their stories, and we welcome </w:t>
      </w:r>
      <w:r w:rsidR="00EC6A41" w:rsidRPr="2B9F4BD4">
        <w:rPr>
          <w:rFonts w:ascii="Arial" w:hAnsi="Arial" w:cs="Arial"/>
        </w:rPr>
        <w:t xml:space="preserve">tags on social media. </w:t>
      </w:r>
    </w:p>
    <w:p w14:paraId="142C2624" w14:textId="77777777" w:rsidR="00EC6A41" w:rsidRPr="00A63873" w:rsidRDefault="00EC6A41" w:rsidP="001A39EE">
      <w:pPr>
        <w:spacing w:after="0" w:line="240" w:lineRule="auto"/>
        <w:rPr>
          <w:rFonts w:ascii="Arial" w:eastAsiaTheme="minorHAnsi" w:hAnsi="Arial" w:cs="Arial"/>
        </w:rPr>
      </w:pPr>
    </w:p>
    <w:p w14:paraId="21062645" w14:textId="0DE48CB1" w:rsidR="001A39EE" w:rsidRPr="00A63873" w:rsidRDefault="001A39EE" w:rsidP="001A39EE">
      <w:pPr>
        <w:spacing w:after="0" w:line="240" w:lineRule="auto"/>
        <w:rPr>
          <w:rFonts w:ascii="Arial" w:eastAsiaTheme="minorHAnsi" w:hAnsi="Arial" w:cs="Arial"/>
          <w:b/>
          <w:bCs/>
        </w:rPr>
      </w:pPr>
      <w:r w:rsidRPr="00A63873">
        <w:rPr>
          <w:rFonts w:ascii="Arial" w:eastAsiaTheme="minorHAnsi" w:hAnsi="Arial" w:cs="Arial"/>
          <w:b/>
          <w:bCs/>
        </w:rPr>
        <w:t>AHA Social Media Handles:</w:t>
      </w:r>
    </w:p>
    <w:p w14:paraId="03F6ED87" w14:textId="77777777" w:rsidR="001A39EE" w:rsidRPr="00A63873" w:rsidRDefault="001A39EE" w:rsidP="001A39EE">
      <w:pPr>
        <w:spacing w:after="0" w:line="240" w:lineRule="auto"/>
        <w:rPr>
          <w:rFonts w:ascii="Arial" w:eastAsiaTheme="minorHAnsi" w:hAnsi="Arial" w:cs="Arial"/>
        </w:rPr>
      </w:pPr>
      <w:r w:rsidRPr="00A63873">
        <w:rPr>
          <w:rFonts w:ascii="Arial" w:eastAsiaTheme="minorHAnsi" w:hAnsi="Arial" w:cs="Arial"/>
        </w:rPr>
        <w:t>LinkedIn: American Hospital Association</w:t>
      </w:r>
    </w:p>
    <w:p w14:paraId="3302F9F5" w14:textId="77777777" w:rsidR="001A39EE" w:rsidRPr="00A63873" w:rsidRDefault="001A39EE" w:rsidP="001A39EE">
      <w:pPr>
        <w:spacing w:after="0" w:line="240" w:lineRule="auto"/>
        <w:rPr>
          <w:rFonts w:ascii="Arial" w:eastAsiaTheme="minorHAnsi" w:hAnsi="Arial" w:cs="Arial"/>
        </w:rPr>
      </w:pPr>
      <w:r w:rsidRPr="00A63873">
        <w:rPr>
          <w:rFonts w:ascii="Arial" w:eastAsiaTheme="minorHAnsi" w:hAnsi="Arial" w:cs="Arial"/>
        </w:rPr>
        <w:t>Facebook: American Hospital Association</w:t>
      </w:r>
    </w:p>
    <w:p w14:paraId="143C0266" w14:textId="77777777" w:rsidR="001A39EE" w:rsidRPr="00A63873" w:rsidRDefault="001A39EE" w:rsidP="001A39EE">
      <w:pPr>
        <w:spacing w:after="0" w:line="240" w:lineRule="auto"/>
        <w:rPr>
          <w:rFonts w:ascii="Arial" w:eastAsiaTheme="minorHAnsi" w:hAnsi="Arial" w:cs="Arial"/>
        </w:rPr>
      </w:pPr>
      <w:r w:rsidRPr="00A63873">
        <w:rPr>
          <w:rFonts w:ascii="Arial" w:eastAsiaTheme="minorHAnsi" w:hAnsi="Arial" w:cs="Arial"/>
        </w:rPr>
        <w:t>X: @ahahospitals</w:t>
      </w:r>
    </w:p>
    <w:p w14:paraId="5D34C717" w14:textId="77777777" w:rsidR="001A39EE" w:rsidRPr="00A63873" w:rsidRDefault="001A39EE" w:rsidP="001A39EE">
      <w:pPr>
        <w:spacing w:after="0" w:line="240" w:lineRule="auto"/>
        <w:rPr>
          <w:rFonts w:ascii="Arial" w:eastAsiaTheme="minorHAnsi" w:hAnsi="Arial" w:cs="Arial"/>
        </w:rPr>
      </w:pPr>
      <w:r w:rsidRPr="00A63873">
        <w:rPr>
          <w:rFonts w:ascii="Arial" w:eastAsiaTheme="minorHAnsi" w:hAnsi="Arial" w:cs="Arial"/>
        </w:rPr>
        <w:t>Instagram: @ahahospitals</w:t>
      </w:r>
    </w:p>
    <w:p w14:paraId="4CC6947F" w14:textId="77777777" w:rsidR="001A39EE" w:rsidRPr="00A63873" w:rsidRDefault="001A39EE" w:rsidP="001A39EE">
      <w:pPr>
        <w:spacing w:after="0" w:line="240" w:lineRule="auto"/>
        <w:rPr>
          <w:rFonts w:ascii="Arial" w:eastAsiaTheme="minorHAnsi" w:hAnsi="Arial" w:cs="Arial"/>
        </w:rPr>
      </w:pPr>
    </w:p>
    <w:p w14:paraId="793BAF7D" w14:textId="77777777" w:rsidR="001A39EE" w:rsidRPr="00A63873" w:rsidRDefault="001A39EE" w:rsidP="001A39EE">
      <w:pPr>
        <w:spacing w:after="0" w:line="240" w:lineRule="auto"/>
        <w:rPr>
          <w:rFonts w:ascii="Arial" w:eastAsiaTheme="minorHAnsi" w:hAnsi="Arial" w:cs="Arial"/>
          <w:b/>
          <w:bCs/>
        </w:rPr>
      </w:pPr>
      <w:r w:rsidRPr="00A63873">
        <w:rPr>
          <w:rFonts w:ascii="Arial" w:eastAsiaTheme="minorHAnsi" w:hAnsi="Arial" w:cs="Arial"/>
          <w:b/>
          <w:bCs/>
        </w:rPr>
        <w:t>Hashtags:</w:t>
      </w:r>
    </w:p>
    <w:p w14:paraId="01C84912" w14:textId="48C55264" w:rsidR="001A39EE" w:rsidRPr="00A63873" w:rsidRDefault="001A39EE" w:rsidP="001A39EE">
      <w:pPr>
        <w:spacing w:after="0" w:line="240" w:lineRule="auto"/>
        <w:rPr>
          <w:rFonts w:ascii="Arial" w:eastAsiaTheme="minorHAnsi" w:hAnsi="Arial" w:cs="Arial"/>
        </w:rPr>
      </w:pPr>
      <w:r w:rsidRPr="00A63873">
        <w:rPr>
          <w:rFonts w:ascii="Arial" w:eastAsiaTheme="minorHAnsi" w:hAnsi="Arial" w:cs="Arial"/>
        </w:rPr>
        <w:t>#NationalRuralHealthDay</w:t>
      </w:r>
    </w:p>
    <w:p w14:paraId="7BA7F859" w14:textId="3484475B" w:rsidR="001A39EE" w:rsidRPr="00A63873" w:rsidRDefault="001A39EE" w:rsidP="001A39EE">
      <w:pPr>
        <w:spacing w:after="0" w:line="240" w:lineRule="auto"/>
        <w:rPr>
          <w:rFonts w:ascii="Arial" w:eastAsiaTheme="minorHAnsi" w:hAnsi="Arial" w:cs="Arial"/>
        </w:rPr>
      </w:pPr>
      <w:r w:rsidRPr="00A63873">
        <w:rPr>
          <w:rFonts w:ascii="Arial" w:eastAsiaTheme="minorHAnsi" w:hAnsi="Arial" w:cs="Arial"/>
        </w:rPr>
        <w:t>#PowerOfRural</w:t>
      </w:r>
    </w:p>
    <w:p w14:paraId="7E1FBE7A" w14:textId="77777777" w:rsidR="001A39EE" w:rsidRPr="00A63873" w:rsidRDefault="001A39EE" w:rsidP="001A39EE">
      <w:pPr>
        <w:spacing w:after="0" w:line="240" w:lineRule="auto"/>
        <w:rPr>
          <w:rFonts w:ascii="Arial" w:eastAsiaTheme="minorHAnsi" w:hAnsi="Arial" w:cs="Arial"/>
        </w:rPr>
      </w:pPr>
    </w:p>
    <w:p w14:paraId="631C416E" w14:textId="6BCE5416" w:rsidR="00FB57C1" w:rsidRPr="00A63873" w:rsidRDefault="001A39EE" w:rsidP="00474381">
      <w:pPr>
        <w:spacing w:after="0" w:line="240" w:lineRule="auto"/>
        <w:textAlignment w:val="baseline"/>
        <w:rPr>
          <w:rFonts w:ascii="Arial" w:hAnsi="Arial" w:cs="Arial"/>
          <w:b/>
          <w:bCs/>
          <w:kern w:val="0"/>
          <w14:ligatures w14:val="none"/>
        </w:rPr>
      </w:pPr>
      <w:r w:rsidRPr="00A63873">
        <w:rPr>
          <w:rFonts w:ascii="Arial" w:hAnsi="Arial" w:cs="Arial"/>
          <w:b/>
          <w:bCs/>
          <w:kern w:val="0"/>
          <w14:ligatures w14:val="none"/>
        </w:rPr>
        <w:t>S</w:t>
      </w:r>
      <w:r w:rsidR="00474381">
        <w:rPr>
          <w:rFonts w:ascii="Arial" w:hAnsi="Arial" w:cs="Arial"/>
          <w:b/>
          <w:bCs/>
          <w:kern w:val="0"/>
          <w14:ligatures w14:val="none"/>
        </w:rPr>
        <w:t>ocial Media Posts</w:t>
      </w:r>
    </w:p>
    <w:p w14:paraId="22DB4F46" w14:textId="53478D71" w:rsidR="001A39EE" w:rsidRPr="00A63873" w:rsidRDefault="00FB57C1" w:rsidP="00FB57C1">
      <w:pPr>
        <w:spacing w:after="0" w:line="240" w:lineRule="auto"/>
        <w:textAlignment w:val="baseline"/>
        <w:rPr>
          <w:rFonts w:ascii="Arial" w:hAnsi="Arial" w:cs="Arial"/>
          <w:b/>
          <w:bCs/>
          <w:kern w:val="0"/>
          <w14:ligatures w14:val="none"/>
        </w:rPr>
      </w:pPr>
      <w:r w:rsidRPr="00A63873">
        <w:rPr>
          <w:rFonts w:ascii="Arial" w:hAnsi="Arial" w:cs="Arial"/>
          <w:kern w:val="0"/>
          <w14:ligatures w14:val="none"/>
        </w:rPr>
        <w:t>Please note</w:t>
      </w:r>
      <w:r w:rsidR="0AD3843C" w:rsidRPr="00A63873">
        <w:rPr>
          <w:rFonts w:ascii="Arial" w:hAnsi="Arial" w:cs="Arial"/>
          <w:kern w:val="0"/>
          <w14:ligatures w14:val="none"/>
        </w:rPr>
        <w:t>:</w:t>
      </w:r>
      <w:r w:rsidRPr="00A63873">
        <w:rPr>
          <w:rFonts w:ascii="Arial" w:hAnsi="Arial" w:cs="Arial"/>
          <w:kern w:val="0"/>
          <w14:ligatures w14:val="none"/>
        </w:rPr>
        <w:t xml:space="preserve"> </w:t>
      </w:r>
      <w:r w:rsidR="38E2F3B5" w:rsidRPr="00A63873">
        <w:rPr>
          <w:rFonts w:ascii="Arial" w:hAnsi="Arial" w:cs="Arial"/>
          <w:kern w:val="0"/>
          <w14:ligatures w14:val="none"/>
        </w:rPr>
        <w:t>T</w:t>
      </w:r>
      <w:r w:rsidRPr="00A63873">
        <w:rPr>
          <w:rFonts w:ascii="Arial" w:hAnsi="Arial" w:cs="Arial"/>
          <w:kern w:val="0"/>
          <w14:ligatures w14:val="none"/>
        </w:rPr>
        <w:t xml:space="preserve">he </w:t>
      </w:r>
      <w:r w:rsidR="001C58CC" w:rsidRPr="00A63873">
        <w:rPr>
          <w:rFonts w:ascii="Arial" w:hAnsi="Arial" w:cs="Arial"/>
          <w:kern w:val="0"/>
          <w14:ligatures w14:val="none"/>
        </w:rPr>
        <w:t xml:space="preserve">highlighted text below </w:t>
      </w:r>
      <w:r w:rsidR="00414A4F" w:rsidRPr="00A63873">
        <w:rPr>
          <w:rFonts w:ascii="Arial" w:hAnsi="Arial" w:cs="Arial"/>
          <w:kern w:val="0"/>
          <w14:ligatures w14:val="none"/>
        </w:rPr>
        <w:t xml:space="preserve">is </w:t>
      </w:r>
      <w:r w:rsidR="00E26463" w:rsidRPr="00A63873">
        <w:rPr>
          <w:rFonts w:ascii="Arial" w:hAnsi="Arial" w:cs="Arial"/>
          <w:kern w:val="0"/>
          <w14:ligatures w14:val="none"/>
        </w:rPr>
        <w:t>the space to insert details about your organization</w:t>
      </w:r>
      <w:r w:rsidR="00474381">
        <w:rPr>
          <w:rFonts w:ascii="Arial" w:hAnsi="Arial" w:cs="Arial"/>
          <w:kern w:val="0"/>
          <w14:ligatures w14:val="none"/>
        </w:rPr>
        <w:t>.</w:t>
      </w:r>
    </w:p>
    <w:p w14:paraId="527CFB22" w14:textId="77777777" w:rsidR="001A39EE" w:rsidRPr="00A63873" w:rsidRDefault="001A39EE" w:rsidP="001A39EE">
      <w:pPr>
        <w:spacing w:after="0" w:line="240" w:lineRule="auto"/>
        <w:textAlignment w:val="baseline"/>
        <w:rPr>
          <w:rFonts w:ascii="Arial" w:hAnsi="Arial" w:cs="Arial"/>
          <w:b/>
          <w:bCs/>
          <w:kern w:val="0"/>
          <w14:ligatures w14:val="none"/>
        </w:rPr>
      </w:pPr>
    </w:p>
    <w:p w14:paraId="352F432B" w14:textId="750234A2" w:rsidR="000177EE" w:rsidRDefault="78D70149" w:rsidP="001A39EE">
      <w:pPr>
        <w:numPr>
          <w:ilvl w:val="0"/>
          <w:numId w:val="1"/>
        </w:numPr>
        <w:spacing w:after="0" w:line="240" w:lineRule="auto"/>
        <w:textAlignment w:val="baseline"/>
        <w:rPr>
          <w:rFonts w:ascii="Arial" w:hAnsi="Arial" w:cs="Arial"/>
          <w:kern w:val="0"/>
          <w14:ligatures w14:val="none"/>
        </w:rPr>
      </w:pPr>
      <w:r w:rsidRPr="00A63873">
        <w:rPr>
          <w:rFonts w:ascii="Arial" w:hAnsi="Arial" w:cs="Arial"/>
          <w:kern w:val="0"/>
          <w14:ligatures w14:val="none"/>
        </w:rPr>
        <w:t xml:space="preserve">One in </w:t>
      </w:r>
      <w:r w:rsidR="28B4F6E0" w:rsidRPr="00A63873">
        <w:rPr>
          <w:rFonts w:ascii="Arial" w:hAnsi="Arial" w:cs="Arial"/>
          <w:kern w:val="0"/>
          <w14:ligatures w14:val="none"/>
        </w:rPr>
        <w:t xml:space="preserve">seven Americans live in rural areas, meaning they face greater challenges in accessing health care. </w:t>
      </w:r>
      <w:r w:rsidR="6F55F29A" w:rsidRPr="00A63873">
        <w:rPr>
          <w:rFonts w:ascii="Arial" w:hAnsi="Arial" w:cs="Arial"/>
          <w:kern w:val="0"/>
          <w14:ligatures w14:val="none"/>
        </w:rPr>
        <w:t>Our hospital serves the (</w:t>
      </w:r>
      <w:r w:rsidR="6F55F29A" w:rsidRPr="00A63873">
        <w:rPr>
          <w:rFonts w:ascii="Arial" w:hAnsi="Arial" w:cs="Arial"/>
          <w:kern w:val="0"/>
          <w:highlight w:val="yellow"/>
          <w14:ligatures w14:val="none"/>
        </w:rPr>
        <w:t>insert region</w:t>
      </w:r>
      <w:r w:rsidR="6F55F29A" w:rsidRPr="00A63873">
        <w:rPr>
          <w:rFonts w:ascii="Arial" w:hAnsi="Arial" w:cs="Arial"/>
          <w:kern w:val="0"/>
          <w14:ligatures w14:val="none"/>
        </w:rPr>
        <w:t>) area</w:t>
      </w:r>
      <w:r w:rsidR="272C31C3" w:rsidRPr="00A63873">
        <w:rPr>
          <w:rFonts w:ascii="Arial" w:hAnsi="Arial" w:cs="Arial"/>
          <w:kern w:val="0"/>
          <w14:ligatures w14:val="none"/>
        </w:rPr>
        <w:t xml:space="preserve"> with (</w:t>
      </w:r>
      <w:r w:rsidR="272C31C3" w:rsidRPr="00A63873">
        <w:rPr>
          <w:rFonts w:ascii="Arial" w:hAnsi="Arial" w:cs="Arial"/>
          <w:kern w:val="0"/>
          <w:highlight w:val="yellow"/>
          <w14:ligatures w14:val="none"/>
        </w:rPr>
        <w:t>how many patients</w:t>
      </w:r>
      <w:r w:rsidR="272C31C3" w:rsidRPr="00A63873">
        <w:rPr>
          <w:rFonts w:ascii="Arial" w:hAnsi="Arial" w:cs="Arial"/>
          <w:kern w:val="0"/>
          <w14:ligatures w14:val="none"/>
        </w:rPr>
        <w:t xml:space="preserve">) </w:t>
      </w:r>
      <w:r w:rsidR="3C2B6FE7" w:rsidRPr="00A63873">
        <w:rPr>
          <w:rFonts w:ascii="Arial" w:hAnsi="Arial" w:cs="Arial"/>
          <w:kern w:val="0"/>
          <w14:ligatures w14:val="none"/>
        </w:rPr>
        <w:t>patients</w:t>
      </w:r>
      <w:r w:rsidR="272C31C3" w:rsidRPr="00A63873">
        <w:rPr>
          <w:rFonts w:ascii="Arial" w:hAnsi="Arial" w:cs="Arial"/>
          <w:kern w:val="0"/>
          <w14:ligatures w14:val="none"/>
        </w:rPr>
        <w:t xml:space="preserve"> relying on </w:t>
      </w:r>
      <w:r w:rsidR="3C2B6FE7" w:rsidRPr="00A63873">
        <w:rPr>
          <w:rFonts w:ascii="Arial" w:hAnsi="Arial" w:cs="Arial"/>
          <w:kern w:val="0"/>
          <w14:ligatures w14:val="none"/>
        </w:rPr>
        <w:t>us for care.</w:t>
      </w:r>
      <w:r w:rsidR="023AE26A" w:rsidRPr="00A63873">
        <w:rPr>
          <w:rFonts w:ascii="Arial" w:hAnsi="Arial" w:cs="Arial"/>
          <w:kern w:val="0"/>
          <w14:ligatures w14:val="none"/>
        </w:rPr>
        <w:t xml:space="preserve"> </w:t>
      </w:r>
    </w:p>
    <w:p w14:paraId="1BC46656" w14:textId="77777777" w:rsidR="00B93DC9" w:rsidRPr="00A63873" w:rsidRDefault="00B93DC9" w:rsidP="00B93DC9">
      <w:pPr>
        <w:spacing w:after="0" w:line="240" w:lineRule="auto"/>
        <w:ind w:left="720"/>
        <w:textAlignment w:val="baseline"/>
        <w:rPr>
          <w:rFonts w:ascii="Arial" w:hAnsi="Arial" w:cs="Arial"/>
          <w:kern w:val="0"/>
          <w14:ligatures w14:val="none"/>
        </w:rPr>
      </w:pPr>
    </w:p>
    <w:p w14:paraId="27B79C93" w14:textId="1AB91622" w:rsidR="00DA7BA2" w:rsidRDefault="00DA7BA2" w:rsidP="001A39EE">
      <w:pPr>
        <w:numPr>
          <w:ilvl w:val="0"/>
          <w:numId w:val="1"/>
        </w:numPr>
        <w:spacing w:after="0" w:line="240" w:lineRule="auto"/>
        <w:textAlignment w:val="baseline"/>
        <w:rPr>
          <w:rFonts w:ascii="Arial" w:hAnsi="Arial" w:cs="Arial"/>
          <w:kern w:val="0"/>
          <w:highlight w:val="yellow"/>
          <w14:ligatures w14:val="none"/>
        </w:rPr>
      </w:pPr>
      <w:r w:rsidRPr="00A63873">
        <w:rPr>
          <w:rFonts w:ascii="Arial" w:hAnsi="Arial" w:cs="Arial"/>
          <w:kern w:val="0"/>
          <w14:ligatures w14:val="none"/>
        </w:rPr>
        <w:t>Rural hospitals like ours face unique challenges i</w:t>
      </w:r>
      <w:r w:rsidR="00C611ED" w:rsidRPr="00A63873">
        <w:rPr>
          <w:rFonts w:ascii="Arial" w:hAnsi="Arial" w:cs="Arial"/>
          <w:kern w:val="0"/>
          <w14:ligatures w14:val="none"/>
        </w:rPr>
        <w:t>n providing care to our communities. One way we tackle this issue head on is to (</w:t>
      </w:r>
      <w:r w:rsidR="00C611ED" w:rsidRPr="00A63873">
        <w:rPr>
          <w:rFonts w:ascii="Arial" w:hAnsi="Arial" w:cs="Arial"/>
          <w:kern w:val="0"/>
          <w:highlight w:val="yellow"/>
          <w14:ligatures w14:val="none"/>
        </w:rPr>
        <w:t>insert anecdote—</w:t>
      </w:r>
      <w:r w:rsidR="003F743D" w:rsidRPr="00A63873">
        <w:rPr>
          <w:rFonts w:ascii="Arial" w:hAnsi="Arial" w:cs="Arial"/>
          <w:kern w:val="0"/>
          <w:highlight w:val="yellow"/>
          <w14:ligatures w14:val="none"/>
        </w:rPr>
        <w:t>story about a mobile clinic, telehealth, etc.)</w:t>
      </w:r>
    </w:p>
    <w:p w14:paraId="27032F77" w14:textId="5B2FFBC1" w:rsidR="00B93DC9" w:rsidRPr="00A63873" w:rsidRDefault="00B93DC9" w:rsidP="260ABA18">
      <w:pPr>
        <w:spacing w:after="0" w:line="240" w:lineRule="auto"/>
        <w:textAlignment w:val="baseline"/>
        <w:rPr>
          <w:rFonts w:ascii="Arial" w:hAnsi="Arial" w:cs="Arial"/>
          <w:kern w:val="0"/>
          <w:highlight w:val="yellow"/>
          <w14:ligatures w14:val="none"/>
        </w:rPr>
      </w:pPr>
    </w:p>
    <w:p w14:paraId="50C49A3D" w14:textId="1A23FBB0" w:rsidR="00023C9B" w:rsidRDefault="007224EE" w:rsidP="001A39EE">
      <w:pPr>
        <w:numPr>
          <w:ilvl w:val="0"/>
          <w:numId w:val="1"/>
        </w:numPr>
        <w:spacing w:after="0" w:line="240" w:lineRule="auto"/>
        <w:textAlignment w:val="baseline"/>
        <w:rPr>
          <w:rFonts w:ascii="Arial" w:hAnsi="Arial" w:cs="Arial"/>
          <w:kern w:val="0"/>
          <w14:ligatures w14:val="none"/>
        </w:rPr>
      </w:pPr>
      <w:r w:rsidRPr="00A63873">
        <w:rPr>
          <w:rFonts w:ascii="Arial" w:hAnsi="Arial" w:cs="Arial"/>
          <w:kern w:val="0"/>
          <w14:ligatures w14:val="none"/>
        </w:rPr>
        <w:lastRenderedPageBreak/>
        <w:t>Despite the challenges facing rural health care, at (</w:t>
      </w:r>
      <w:r w:rsidRPr="00A63873">
        <w:rPr>
          <w:rFonts w:ascii="Arial" w:hAnsi="Arial" w:cs="Arial"/>
          <w:kern w:val="0"/>
          <w:highlight w:val="yellow"/>
          <w14:ligatures w14:val="none"/>
        </w:rPr>
        <w:t>insert hospital name)</w:t>
      </w:r>
      <w:r w:rsidRPr="00A63873">
        <w:rPr>
          <w:rFonts w:ascii="Arial" w:hAnsi="Arial" w:cs="Arial"/>
          <w:kern w:val="0"/>
          <w14:ligatures w14:val="none"/>
        </w:rPr>
        <w:t xml:space="preserve"> we contin</w:t>
      </w:r>
      <w:r w:rsidR="003265EC" w:rsidRPr="00A63873">
        <w:rPr>
          <w:rFonts w:ascii="Arial" w:hAnsi="Arial" w:cs="Arial"/>
          <w:kern w:val="0"/>
          <w14:ligatures w14:val="none"/>
        </w:rPr>
        <w:t xml:space="preserve">ue to provide high quality care for the communities in our area. Learn more about the importance of rural hospitals </w:t>
      </w:r>
      <w:r w:rsidR="00CD2A0C" w:rsidRPr="00A63873">
        <w:rPr>
          <w:rFonts w:ascii="Arial" w:hAnsi="Arial" w:cs="Arial"/>
          <w:kern w:val="0"/>
          <w14:ligatures w14:val="none"/>
        </w:rPr>
        <w:t xml:space="preserve">and their impact on Americans across the country: </w:t>
      </w:r>
      <w:r w:rsidR="65EC2882" w:rsidRPr="115EF837">
        <w:rPr>
          <w:rFonts w:ascii="Arial" w:hAnsi="Arial" w:cs="Arial"/>
        </w:rPr>
        <w:t>https://www.aha.org/advocacy/rural-health-services</w:t>
      </w:r>
    </w:p>
    <w:p w14:paraId="1291B4C0" w14:textId="77777777" w:rsidR="00B93DC9" w:rsidRPr="00A63873" w:rsidRDefault="00B93DC9" w:rsidP="00B93DC9">
      <w:pPr>
        <w:spacing w:after="0" w:line="240" w:lineRule="auto"/>
        <w:ind w:left="720"/>
        <w:textAlignment w:val="baseline"/>
        <w:rPr>
          <w:rFonts w:ascii="Arial" w:hAnsi="Arial" w:cs="Arial"/>
          <w:kern w:val="0"/>
          <w14:ligatures w14:val="none"/>
        </w:rPr>
      </w:pPr>
    </w:p>
    <w:p w14:paraId="2336F938" w14:textId="436202CD" w:rsidR="00B93DC9" w:rsidRPr="00B93DC9" w:rsidRDefault="001A39EE" w:rsidP="00B93DC9">
      <w:pPr>
        <w:numPr>
          <w:ilvl w:val="0"/>
          <w:numId w:val="1"/>
        </w:numPr>
        <w:spacing w:after="0" w:line="240" w:lineRule="auto"/>
        <w:textAlignment w:val="baseline"/>
        <w:rPr>
          <w:rFonts w:ascii="Arial" w:hAnsi="Arial" w:cs="Arial"/>
          <w:kern w:val="0"/>
          <w14:ligatures w14:val="none"/>
        </w:rPr>
      </w:pPr>
      <w:r w:rsidRPr="00A63873">
        <w:rPr>
          <w:rFonts w:ascii="Arial" w:hAnsi="Arial" w:cs="Arial"/>
          <w:kern w:val="0"/>
          <w14:ligatures w14:val="none"/>
        </w:rPr>
        <w:t xml:space="preserve">This </w:t>
      </w:r>
      <w:r w:rsidR="08FFF416" w:rsidRPr="00A63873">
        <w:rPr>
          <w:rFonts w:ascii="Arial" w:hAnsi="Arial" w:cs="Arial"/>
          <w:kern w:val="0"/>
          <w14:ligatures w14:val="none"/>
        </w:rPr>
        <w:t xml:space="preserve">week, </w:t>
      </w:r>
      <w:r w:rsidR="4D4620F6" w:rsidRPr="00A63873">
        <w:rPr>
          <w:rFonts w:ascii="Arial" w:hAnsi="Arial" w:cs="Arial"/>
          <w:kern w:val="0"/>
          <w14:ligatures w14:val="none"/>
        </w:rPr>
        <w:t>(</w:t>
      </w:r>
      <w:r w:rsidR="00963A7B" w:rsidRPr="00A63873">
        <w:rPr>
          <w:rFonts w:ascii="Arial" w:hAnsi="Arial" w:cs="Arial"/>
          <w:kern w:val="0"/>
          <w:highlight w:val="yellow"/>
          <w14:ligatures w14:val="none"/>
        </w:rPr>
        <w:t>insert hospital name</w:t>
      </w:r>
      <w:r w:rsidR="00963A7B" w:rsidRPr="00A63873">
        <w:rPr>
          <w:rFonts w:ascii="Arial" w:hAnsi="Arial" w:cs="Arial"/>
          <w:kern w:val="0"/>
          <w14:ligatures w14:val="none"/>
        </w:rPr>
        <w:t xml:space="preserve">) and </w:t>
      </w:r>
      <w:r w:rsidRPr="00A63873">
        <w:rPr>
          <w:rFonts w:ascii="Arial" w:hAnsi="Arial" w:cs="Arial"/>
          <w:kern w:val="0"/>
          <w14:ligatures w14:val="none"/>
        </w:rPr>
        <w:t xml:space="preserve">@ahahospitals </w:t>
      </w:r>
      <w:r w:rsidR="40D7C561" w:rsidRPr="00A63873">
        <w:rPr>
          <w:rFonts w:ascii="Arial" w:hAnsi="Arial" w:cs="Arial"/>
          <w:kern w:val="0"/>
          <w14:ligatures w14:val="none"/>
        </w:rPr>
        <w:t>are</w:t>
      </w:r>
      <w:r w:rsidRPr="00A63873">
        <w:rPr>
          <w:rFonts w:ascii="Arial" w:hAnsi="Arial" w:cs="Arial"/>
          <w:kern w:val="0"/>
          <w14:ligatures w14:val="none"/>
        </w:rPr>
        <w:t xml:space="preserve"> celebrating the lead-up to #NationalRuralHealthDay on Nov. 2</w:t>
      </w:r>
      <w:r w:rsidR="00F936CF" w:rsidRPr="00A63873">
        <w:rPr>
          <w:rFonts w:ascii="Arial" w:hAnsi="Arial" w:cs="Arial"/>
          <w:kern w:val="0"/>
          <w14:ligatures w14:val="none"/>
        </w:rPr>
        <w:t>0</w:t>
      </w:r>
      <w:r w:rsidRPr="00A63873">
        <w:rPr>
          <w:rFonts w:ascii="Arial" w:hAnsi="Arial" w:cs="Arial"/>
          <w:kern w:val="0"/>
          <w14:ligatures w14:val="none"/>
        </w:rPr>
        <w:t xml:space="preserve">! Did you know that nearly </w:t>
      </w:r>
      <w:r w:rsidRPr="00A63873">
        <w:rPr>
          <w:rFonts w:ascii="Arial" w:hAnsi="Arial" w:cs="Arial"/>
          <w:kern w:val="0"/>
          <w:highlight w:val="yellow"/>
          <w14:ligatures w14:val="none"/>
        </w:rPr>
        <w:t>61 million</w:t>
      </w:r>
      <w:r w:rsidRPr="00A63873">
        <w:rPr>
          <w:rFonts w:ascii="Arial" w:hAnsi="Arial" w:cs="Arial"/>
          <w:kern w:val="0"/>
          <w14:ligatures w14:val="none"/>
        </w:rPr>
        <w:t xml:space="preserve"> rural Americans depend on their hospital as an important source of care as well as a critical component of their area's economic and social fabric?  </w:t>
      </w:r>
      <w:hyperlink r:id="rId6" w:history="1">
        <w:r w:rsidR="00963A7B" w:rsidRPr="00A63873">
          <w:rPr>
            <w:rStyle w:val="Hyperlink"/>
            <w:rFonts w:ascii="Arial" w:hAnsi="Arial" w:cs="Arial"/>
            <w:kern w:val="0"/>
            <w14:ligatures w14:val="none"/>
          </w:rPr>
          <w:t>https://www.aha.org/rural-advocacy-agenda</w:t>
        </w:r>
      </w:hyperlink>
    </w:p>
    <w:p w14:paraId="33C255B1" w14:textId="77777777" w:rsidR="00B93DC9" w:rsidRPr="00B93DC9" w:rsidRDefault="00B93DC9" w:rsidP="00B93DC9">
      <w:pPr>
        <w:spacing w:after="0" w:line="240" w:lineRule="auto"/>
        <w:ind w:left="720"/>
        <w:textAlignment w:val="baseline"/>
        <w:rPr>
          <w:rFonts w:ascii="Arial" w:hAnsi="Arial" w:cs="Arial"/>
          <w:kern w:val="0"/>
          <w14:ligatures w14:val="none"/>
        </w:rPr>
      </w:pPr>
    </w:p>
    <w:p w14:paraId="07517D9C" w14:textId="686C4447" w:rsidR="003D1E29" w:rsidRDefault="00BE7B65" w:rsidP="001A39EE">
      <w:pPr>
        <w:numPr>
          <w:ilvl w:val="0"/>
          <w:numId w:val="1"/>
        </w:numPr>
        <w:spacing w:after="0" w:line="240" w:lineRule="auto"/>
        <w:textAlignment w:val="baseline"/>
        <w:rPr>
          <w:rFonts w:ascii="Arial" w:hAnsi="Arial" w:cs="Arial"/>
          <w:kern w:val="0"/>
          <w14:ligatures w14:val="none"/>
        </w:rPr>
      </w:pPr>
      <w:r w:rsidRPr="00A63873">
        <w:rPr>
          <w:rFonts w:ascii="Arial" w:hAnsi="Arial" w:cs="Arial"/>
          <w:kern w:val="0"/>
          <w14:ligatures w14:val="none"/>
        </w:rPr>
        <w:t xml:space="preserve">Rural hospitals and health systems provide vital care to their communities. </w:t>
      </w:r>
      <w:r w:rsidR="00593E98" w:rsidRPr="00A63873">
        <w:rPr>
          <w:rFonts w:ascii="Arial" w:hAnsi="Arial" w:cs="Arial"/>
          <w:kern w:val="0"/>
          <w14:ligatures w14:val="none"/>
        </w:rPr>
        <w:t xml:space="preserve">See how </w:t>
      </w:r>
      <w:r w:rsidR="1C310478" w:rsidRPr="00A63873">
        <w:rPr>
          <w:rFonts w:ascii="Arial" w:hAnsi="Arial" w:cs="Arial"/>
          <w:kern w:val="0"/>
          <w14:ligatures w14:val="none"/>
        </w:rPr>
        <w:t xml:space="preserve">the </w:t>
      </w:r>
      <w:r w:rsidR="00593E98" w:rsidRPr="00A63873">
        <w:rPr>
          <w:rFonts w:ascii="Arial" w:hAnsi="Arial" w:cs="Arial"/>
          <w:kern w:val="0"/>
          <w14:ligatures w14:val="none"/>
        </w:rPr>
        <w:t xml:space="preserve">AHA is standing up for rural hospitals like ours with the 2025 AHA Rural Advocacy Agenda: </w:t>
      </w:r>
      <w:hyperlink r:id="rId7">
        <w:r w:rsidR="00593E98" w:rsidRPr="00A63873">
          <w:rPr>
            <w:rFonts w:ascii="Arial" w:hAnsi="Arial" w:cs="Arial"/>
            <w:color w:val="467886"/>
            <w:kern w:val="0"/>
            <w:u w:val="single"/>
            <w:lang w:eastAsia="ja-JP"/>
            <w14:ligatures w14:val="none"/>
          </w:rPr>
          <w:t>https://www.aha.org/rural-advocacy-agenda</w:t>
        </w:r>
      </w:hyperlink>
      <w:r w:rsidR="00593E98" w:rsidRPr="00A63873">
        <w:rPr>
          <w:rFonts w:ascii="Arial" w:hAnsi="Arial" w:cs="Arial"/>
          <w:kern w:val="0"/>
          <w:lang w:eastAsia="ja-JP"/>
          <w14:ligatures w14:val="none"/>
        </w:rPr>
        <w:t xml:space="preserve"> </w:t>
      </w:r>
    </w:p>
    <w:p w14:paraId="2787298B" w14:textId="77777777" w:rsidR="00912754" w:rsidRPr="00A63873" w:rsidRDefault="00912754" w:rsidP="00912754">
      <w:pPr>
        <w:spacing w:after="0" w:line="240" w:lineRule="auto"/>
        <w:ind w:left="720"/>
        <w:textAlignment w:val="baseline"/>
        <w:rPr>
          <w:rFonts w:ascii="Arial" w:hAnsi="Arial" w:cs="Arial"/>
          <w:kern w:val="0"/>
          <w14:ligatures w14:val="none"/>
        </w:rPr>
      </w:pPr>
    </w:p>
    <w:p w14:paraId="4C578F5F" w14:textId="4E5F866F" w:rsidR="006F5FCA" w:rsidRDefault="003D1E29" w:rsidP="001A39EE">
      <w:pPr>
        <w:numPr>
          <w:ilvl w:val="0"/>
          <w:numId w:val="1"/>
        </w:numPr>
        <w:spacing w:after="0" w:line="240" w:lineRule="auto"/>
        <w:textAlignment w:val="baseline"/>
        <w:rPr>
          <w:rFonts w:ascii="Arial" w:hAnsi="Arial" w:cs="Arial"/>
          <w:kern w:val="0"/>
          <w14:ligatures w14:val="none"/>
        </w:rPr>
      </w:pPr>
      <w:r w:rsidRPr="00A63873">
        <w:rPr>
          <w:rFonts w:ascii="Arial" w:hAnsi="Arial" w:cs="Arial"/>
          <w:kern w:val="0"/>
          <w:lang w:eastAsia="ja-JP"/>
          <w14:ligatures w14:val="none"/>
        </w:rPr>
        <w:t>Did you know rural hospitals provide $220 billion in economic activity annually</w:t>
      </w:r>
      <w:r w:rsidR="008816D1" w:rsidRPr="00A63873">
        <w:rPr>
          <w:rFonts w:ascii="Arial" w:hAnsi="Arial" w:cs="Arial"/>
          <w:kern w:val="0"/>
          <w:lang w:eastAsia="ja-JP"/>
          <w14:ligatures w14:val="none"/>
        </w:rPr>
        <w:t>? Rural hospitals</w:t>
      </w:r>
      <w:r w:rsidRPr="00A63873">
        <w:rPr>
          <w:rFonts w:ascii="Arial" w:hAnsi="Arial" w:cs="Arial"/>
          <w:kern w:val="0"/>
          <w:lang w:eastAsia="ja-JP"/>
          <w14:ligatures w14:val="none"/>
        </w:rPr>
        <w:t xml:space="preserve"> support 1 i</w:t>
      </w:r>
      <w:r w:rsidR="008816D1" w:rsidRPr="00A63873">
        <w:rPr>
          <w:rFonts w:ascii="Arial" w:hAnsi="Arial" w:cs="Arial"/>
          <w:kern w:val="0"/>
          <w:lang w:eastAsia="ja-JP"/>
          <w14:ligatures w14:val="none"/>
        </w:rPr>
        <w:t>n 12 jobs in the U.S.</w:t>
      </w:r>
      <w:r w:rsidR="3DE8B0DA" w:rsidRPr="00A63873">
        <w:rPr>
          <w:rFonts w:ascii="Arial" w:hAnsi="Arial" w:cs="Arial"/>
          <w:kern w:val="0"/>
          <w:lang w:eastAsia="ja-JP"/>
          <w14:ligatures w14:val="none"/>
        </w:rPr>
        <w:t xml:space="preserve"> — </w:t>
      </w:r>
      <w:r w:rsidR="008816D1" w:rsidRPr="00A63873">
        <w:rPr>
          <w:rFonts w:ascii="Arial" w:hAnsi="Arial" w:cs="Arial"/>
          <w:kern w:val="0"/>
          <w:lang w:eastAsia="ja-JP"/>
          <w14:ligatures w14:val="none"/>
        </w:rPr>
        <w:t xml:space="preserve">but many are in danger of closing. </w:t>
      </w:r>
      <w:r w:rsidR="00C6293E" w:rsidRPr="00A63873">
        <w:rPr>
          <w:rFonts w:ascii="Arial" w:hAnsi="Arial" w:cs="Arial"/>
          <w:kern w:val="0"/>
          <w:lang w:eastAsia="ja-JP"/>
          <w14:ligatures w14:val="none"/>
        </w:rPr>
        <w:t xml:space="preserve">Learn more about the federal support necessary to keep hospitals open and their workers employed: </w:t>
      </w:r>
      <w:hyperlink r:id="rId8">
        <w:r w:rsidR="006F5FCA" w:rsidRPr="00A63873">
          <w:rPr>
            <w:rFonts w:ascii="Arial" w:hAnsi="Arial" w:cs="Arial"/>
            <w:color w:val="467886"/>
            <w:kern w:val="0"/>
            <w:u w:val="single"/>
            <w:lang w:eastAsia="ja-JP"/>
            <w14:ligatures w14:val="none"/>
          </w:rPr>
          <w:t>https://www.aha.org/system/files/media/file/2023/02/infographic-rural-hospitals-community-cornerstones-facing-perilous-threats-to-care-infographic.pdf</w:t>
        </w:r>
      </w:hyperlink>
      <w:r w:rsidR="006F5FCA" w:rsidRPr="00A63873">
        <w:rPr>
          <w:rFonts w:ascii="Arial" w:hAnsi="Arial" w:cs="Arial"/>
          <w:kern w:val="0"/>
          <w:lang w:eastAsia="ja-JP"/>
          <w14:ligatures w14:val="none"/>
        </w:rPr>
        <w:t xml:space="preserve"> </w:t>
      </w:r>
    </w:p>
    <w:p w14:paraId="7E0DC51A" w14:textId="77777777" w:rsidR="00912754" w:rsidRPr="00A63873" w:rsidRDefault="00912754" w:rsidP="00912754">
      <w:pPr>
        <w:spacing w:after="0" w:line="240" w:lineRule="auto"/>
        <w:ind w:left="720"/>
        <w:textAlignment w:val="baseline"/>
        <w:rPr>
          <w:rFonts w:ascii="Arial" w:hAnsi="Arial" w:cs="Arial"/>
          <w:kern w:val="0"/>
          <w14:ligatures w14:val="none"/>
        </w:rPr>
      </w:pPr>
    </w:p>
    <w:p w14:paraId="02B0B8D5" w14:textId="7279A636" w:rsidR="00912754" w:rsidRDefault="006F5FCA" w:rsidP="260ABA18">
      <w:pPr>
        <w:numPr>
          <w:ilvl w:val="0"/>
          <w:numId w:val="1"/>
        </w:numPr>
        <w:spacing w:after="0" w:line="240" w:lineRule="auto"/>
        <w:rPr>
          <w:rFonts w:ascii="Arial" w:hAnsi="Arial" w:cs="Arial"/>
          <w:kern w:val="0"/>
          <w14:ligatures w14:val="none"/>
        </w:rPr>
      </w:pPr>
      <w:r w:rsidRPr="115EF837">
        <w:rPr>
          <w:rFonts w:ascii="Arial" w:hAnsi="Arial" w:cs="Arial"/>
        </w:rPr>
        <w:t xml:space="preserve">Rural hospitals </w:t>
      </w:r>
      <w:r w:rsidR="00E71D50" w:rsidRPr="115EF837">
        <w:rPr>
          <w:rFonts w:ascii="Arial" w:hAnsi="Arial" w:cs="Arial"/>
        </w:rPr>
        <w:t xml:space="preserve">do more than just treat </w:t>
      </w:r>
      <w:r w:rsidRPr="115EF837">
        <w:rPr>
          <w:rFonts w:ascii="Arial" w:hAnsi="Arial" w:cs="Arial"/>
        </w:rPr>
        <w:t>patients — they provide employment, buy goods and services from local businesses</w:t>
      </w:r>
      <w:r w:rsidR="7AA78A0D" w:rsidRPr="115EF837">
        <w:rPr>
          <w:rFonts w:ascii="Arial" w:hAnsi="Arial" w:cs="Arial"/>
        </w:rPr>
        <w:t>,</w:t>
      </w:r>
      <w:r w:rsidRPr="115EF837">
        <w:rPr>
          <w:rFonts w:ascii="Arial" w:hAnsi="Arial" w:cs="Arial"/>
        </w:rPr>
        <w:t xml:space="preserve"> and generate local and state tax income. Learn more fast facts about rural hospitals with this infographic: &lt;link to a pending infographic</w:t>
      </w:r>
      <w:r w:rsidR="00E71D50" w:rsidRPr="115EF837">
        <w:rPr>
          <w:rFonts w:ascii="Arial" w:hAnsi="Arial" w:cs="Arial"/>
        </w:rPr>
        <w:t>&gt;</w:t>
      </w:r>
    </w:p>
    <w:p w14:paraId="0FC138E7" w14:textId="77777777" w:rsidR="00912754" w:rsidRPr="00A63873" w:rsidRDefault="00912754" w:rsidP="00912754">
      <w:pPr>
        <w:spacing w:after="0" w:line="240" w:lineRule="auto"/>
        <w:ind w:left="720"/>
        <w:textAlignment w:val="baseline"/>
        <w:rPr>
          <w:rFonts w:ascii="Arial" w:hAnsi="Arial" w:cs="Arial"/>
          <w:kern w:val="0"/>
          <w14:ligatures w14:val="none"/>
        </w:rPr>
      </w:pPr>
    </w:p>
    <w:p w14:paraId="30B861D8" w14:textId="7A24E190" w:rsidR="00261652" w:rsidRDefault="001A39EE" w:rsidP="00261652">
      <w:pPr>
        <w:numPr>
          <w:ilvl w:val="0"/>
          <w:numId w:val="1"/>
        </w:numPr>
        <w:spacing w:after="0" w:line="240" w:lineRule="auto"/>
        <w:textAlignment w:val="baseline"/>
        <w:rPr>
          <w:rFonts w:ascii="Arial" w:hAnsi="Arial" w:cs="Arial"/>
          <w:kern w:val="0"/>
          <w14:ligatures w14:val="none"/>
        </w:rPr>
      </w:pPr>
      <w:r w:rsidRPr="00A63873">
        <w:rPr>
          <w:rFonts w:ascii="Arial" w:hAnsi="Arial" w:cs="Arial"/>
          <w:kern w:val="0"/>
          <w14:ligatures w14:val="none"/>
        </w:rPr>
        <w:t xml:space="preserve">Workforce recruitment and retention is a persistent challenge for rural </w:t>
      </w:r>
      <w:proofErr w:type="gramStart"/>
      <w:r w:rsidRPr="00A63873">
        <w:rPr>
          <w:rFonts w:ascii="Arial" w:hAnsi="Arial" w:cs="Arial"/>
          <w:kern w:val="0"/>
          <w14:ligatures w14:val="none"/>
        </w:rPr>
        <w:t>hospitals</w:t>
      </w:r>
      <w:r w:rsidR="6D34220D" w:rsidRPr="00A63873">
        <w:rPr>
          <w:rFonts w:ascii="Arial" w:hAnsi="Arial" w:cs="Arial"/>
          <w:kern w:val="0"/>
          <w14:ligatures w14:val="none"/>
        </w:rPr>
        <w:t xml:space="preserve">; </w:t>
      </w:r>
      <w:r w:rsidRPr="00A63873">
        <w:rPr>
          <w:rFonts w:ascii="Arial" w:hAnsi="Arial" w:cs="Arial"/>
          <w:kern w:val="0"/>
          <w14:ligatures w14:val="none"/>
        </w:rPr>
        <w:t xml:space="preserve"> </w:t>
      </w:r>
      <w:r w:rsidRPr="00A63873">
        <w:rPr>
          <w:rFonts w:ascii="Arial" w:hAnsi="Arial" w:cs="Arial"/>
          <w:kern w:val="0"/>
          <w:highlight w:val="yellow"/>
          <w14:ligatures w14:val="none"/>
        </w:rPr>
        <w:t>70</w:t>
      </w:r>
      <w:proofErr w:type="gramEnd"/>
      <w:r w:rsidRPr="00A63873">
        <w:rPr>
          <w:rFonts w:ascii="Arial" w:hAnsi="Arial" w:cs="Arial"/>
          <w:kern w:val="0"/>
          <w:highlight w:val="yellow"/>
          <w14:ligatures w14:val="none"/>
        </w:rPr>
        <w:t>% of primary</w:t>
      </w:r>
      <w:r w:rsidRPr="00A63873">
        <w:rPr>
          <w:rFonts w:ascii="Arial" w:hAnsi="Arial" w:cs="Arial"/>
          <w:kern w:val="0"/>
          <w14:ligatures w14:val="none"/>
        </w:rPr>
        <w:t xml:space="preserve"> care health professional shortage areas </w:t>
      </w:r>
      <w:r w:rsidR="26B72234" w:rsidRPr="00A63873">
        <w:rPr>
          <w:rFonts w:ascii="Arial" w:hAnsi="Arial" w:cs="Arial"/>
          <w:kern w:val="0"/>
          <w14:ligatures w14:val="none"/>
        </w:rPr>
        <w:t xml:space="preserve">are </w:t>
      </w:r>
      <w:r w:rsidRPr="00A63873">
        <w:rPr>
          <w:rFonts w:ascii="Arial" w:hAnsi="Arial" w:cs="Arial"/>
          <w:kern w:val="0"/>
          <w14:ligatures w14:val="none"/>
        </w:rPr>
        <w:t xml:space="preserve">in </w:t>
      </w:r>
      <w:r w:rsidR="59BA8630" w:rsidRPr="2E1BA233">
        <w:rPr>
          <w:rFonts w:ascii="Arial" w:hAnsi="Arial" w:cs="Arial"/>
        </w:rPr>
        <w:t xml:space="preserve">rural parts of </w:t>
      </w:r>
      <w:r w:rsidRPr="2E1BA233">
        <w:rPr>
          <w:rFonts w:ascii="Arial" w:hAnsi="Arial" w:cs="Arial"/>
        </w:rPr>
        <w:t xml:space="preserve">the U.S. </w:t>
      </w:r>
      <w:r>
        <w:t xml:space="preserve">At @ahahospitals, we encourage Congress to pass legislation that supports workforce development, like bills that increase the number of Medicare-funded residency slots to expand training opportunities in rural settings.  </w:t>
      </w:r>
      <w:r w:rsidR="00261652" w:rsidRPr="2E1BA233">
        <w:rPr>
          <w:rStyle w:val="Hyperlink"/>
          <w:rFonts w:ascii="Arial" w:hAnsi="Arial" w:cs="Arial"/>
        </w:rPr>
        <w:t>https://www.aha.org/rural-advocacy-agenda</w:t>
      </w:r>
    </w:p>
    <w:p w14:paraId="16B6038B" w14:textId="035068B2" w:rsidR="00912754" w:rsidRPr="00A63873" w:rsidRDefault="00912754" w:rsidP="2A5AF3D5">
      <w:pPr>
        <w:spacing w:after="0" w:line="240" w:lineRule="auto"/>
        <w:ind w:left="720"/>
        <w:textAlignment w:val="baseline"/>
        <w:rPr>
          <w:rFonts w:ascii="Arial" w:hAnsi="Arial" w:cs="Arial"/>
          <w:kern w:val="0"/>
          <w14:ligatures w14:val="none"/>
        </w:rPr>
      </w:pPr>
    </w:p>
    <w:p w14:paraId="3CC42EA7" w14:textId="6E878B47" w:rsidR="001A39EE" w:rsidRPr="00A63873" w:rsidRDefault="001A39EE" w:rsidP="00357B0B">
      <w:pPr>
        <w:numPr>
          <w:ilvl w:val="0"/>
          <w:numId w:val="1"/>
        </w:numPr>
        <w:spacing w:after="0" w:line="240" w:lineRule="auto"/>
        <w:textAlignment w:val="baseline"/>
        <w:rPr>
          <w:rFonts w:ascii="Arial" w:hAnsi="Arial" w:cs="Arial"/>
          <w:kern w:val="0"/>
          <w14:ligatures w14:val="none"/>
        </w:rPr>
      </w:pPr>
      <w:r w:rsidRPr="00A63873">
        <w:rPr>
          <w:rFonts w:ascii="Arial" w:hAnsi="Arial" w:cs="Arial"/>
          <w:kern w:val="0"/>
          <w14:ligatures w14:val="none"/>
        </w:rPr>
        <w:t>@ahahospitals continues to work with Congress to enact policies that support rural hospitals. We also are working to support a public policy environment that will protect access to care, advance innovation and invest new resources</w:t>
      </w:r>
      <w:r>
        <w:t xml:space="preserve"> in rural communities. </w:t>
      </w:r>
      <w:r w:rsidR="00A63873" w:rsidRPr="00A63873">
        <w:rPr>
          <w:rFonts w:ascii="Arial" w:hAnsi="Arial" w:cs="Arial"/>
          <w:kern w:val="0"/>
          <w14:ligatures w14:val="none"/>
        </w:rPr>
        <w:t xml:space="preserve"> </w:t>
      </w:r>
      <w:r w:rsidRPr="00A63873">
        <w:rPr>
          <w:rFonts w:ascii="Arial" w:eastAsia="Times New Roman" w:hAnsi="Arial" w:cs="Arial"/>
          <w:kern w:val="0"/>
          <w14:ligatures w14:val="none"/>
        </w:rPr>
        <w:br/>
      </w:r>
      <w:r w:rsidR="00A63873" w:rsidRPr="2B9F4BD4">
        <w:rPr>
          <w:rStyle w:val="Hyperlink"/>
          <w:rFonts w:ascii="Arial" w:eastAsia="Arial" w:hAnsi="Arial" w:cs="Arial"/>
        </w:rPr>
        <w:t>https://www.aha.org/rural-advocacy-agenda</w:t>
      </w:r>
      <w:r w:rsidR="00A63873" w:rsidRPr="2B9F4BD4">
        <w:rPr>
          <w:rFonts w:ascii="Arial" w:hAnsi="Arial" w:cs="Arial"/>
        </w:rPr>
        <w:t xml:space="preserve"> </w:t>
      </w:r>
      <w:r>
        <w:br/>
      </w:r>
    </w:p>
    <w:p w14:paraId="6D7D34DC" w14:textId="79ED0763" w:rsidR="00CF54FC" w:rsidRPr="00A63873" w:rsidRDefault="00CF54FC" w:rsidP="008806CA">
      <w:pPr>
        <w:spacing w:after="0" w:line="240" w:lineRule="auto"/>
        <w:textAlignment w:val="baseline"/>
        <w:rPr>
          <w:rFonts w:ascii="Arial" w:hAnsi="Arial" w:cs="Arial"/>
          <w:kern w:val="0"/>
          <w:highlight w:val="yellow"/>
          <w14:ligatures w14:val="none"/>
        </w:rPr>
      </w:pPr>
      <w:r w:rsidRPr="00A63873">
        <w:rPr>
          <w:rFonts w:ascii="Arial" w:hAnsi="Arial" w:cs="Arial"/>
          <w:kern w:val="0"/>
          <w:highlight w:val="yellow"/>
          <w14:ligatures w14:val="none"/>
        </w:rPr>
        <w:t xml:space="preserve">For these two posts, we strongly encourage you to share the amazing work your hospital or health system has done to provide behavioral </w:t>
      </w:r>
      <w:proofErr w:type="gramStart"/>
      <w:r w:rsidRPr="00A63873">
        <w:rPr>
          <w:rFonts w:ascii="Arial" w:hAnsi="Arial" w:cs="Arial"/>
          <w:kern w:val="0"/>
          <w:highlight w:val="yellow"/>
          <w14:ligatures w14:val="none"/>
        </w:rPr>
        <w:t>health</w:t>
      </w:r>
      <w:proofErr w:type="gramEnd"/>
      <w:r w:rsidRPr="00A63873">
        <w:rPr>
          <w:rFonts w:ascii="Arial" w:hAnsi="Arial" w:cs="Arial"/>
          <w:kern w:val="0"/>
          <w:highlight w:val="yellow"/>
          <w14:ligatures w14:val="none"/>
        </w:rPr>
        <w:t xml:space="preserve"> and maternity services are your institution. </w:t>
      </w:r>
    </w:p>
    <w:p w14:paraId="7761DA9F" w14:textId="77777777" w:rsidR="00CF54FC" w:rsidRPr="00A63873" w:rsidRDefault="00CF54FC" w:rsidP="008806CA">
      <w:pPr>
        <w:numPr>
          <w:ilvl w:val="0"/>
          <w:numId w:val="1"/>
        </w:numPr>
        <w:spacing w:after="0" w:line="240" w:lineRule="auto"/>
        <w:textAlignment w:val="baseline"/>
        <w:rPr>
          <w:rFonts w:ascii="Arial" w:hAnsi="Arial" w:cs="Arial"/>
          <w:kern w:val="0"/>
          <w:highlight w:val="yellow"/>
          <w14:ligatures w14:val="none"/>
        </w:rPr>
      </w:pPr>
      <w:r w:rsidRPr="00A63873">
        <w:rPr>
          <w:rFonts w:ascii="Arial" w:eastAsia="Times New Roman" w:hAnsi="Arial" w:cs="Arial"/>
          <w:kern w:val="0"/>
          <w:highlight w:val="yellow"/>
          <w14:ligatures w14:val="none"/>
        </w:rPr>
        <w:t xml:space="preserve">Rural hospitals are fighting to maintain critical service lines, including behavioral health, despite recent shifts in funding. </w:t>
      </w:r>
      <w:r w:rsidRPr="00A63873">
        <w:rPr>
          <w:rFonts w:ascii="Arial" w:hAnsi="Arial" w:cs="Arial"/>
          <w:kern w:val="0"/>
          <w:highlight w:val="yellow"/>
          <w:lang w:eastAsia="ja-JP"/>
          <w14:ligatures w14:val="none"/>
        </w:rPr>
        <w:t xml:space="preserve">Get the facts about behavioral health in </w:t>
      </w:r>
      <w:r w:rsidRPr="00A63873">
        <w:rPr>
          <w:rFonts w:ascii="Arial" w:hAnsi="Arial" w:cs="Arial"/>
          <w:kern w:val="0"/>
          <w:highlight w:val="yellow"/>
          <w:lang w:eastAsia="ja-JP"/>
          <w14:ligatures w14:val="none"/>
        </w:rPr>
        <w:lastRenderedPageBreak/>
        <w:t>rural areas: (</w:t>
      </w:r>
      <w:hyperlink r:id="rId9">
        <w:r w:rsidRPr="00A63873">
          <w:rPr>
            <w:rFonts w:ascii="Arial" w:hAnsi="Arial" w:cs="Arial"/>
            <w:color w:val="467886"/>
            <w:kern w:val="0"/>
            <w:highlight w:val="yellow"/>
            <w:u w:val="single"/>
            <w:lang w:eastAsia="ja-JP"/>
            <w14:ligatures w14:val="none"/>
          </w:rPr>
          <w:t>https://www.aha.org/infographic-realities-behavioral-health-rural-communities</w:t>
        </w:r>
      </w:hyperlink>
      <w:r w:rsidRPr="00A63873">
        <w:rPr>
          <w:rFonts w:ascii="Arial" w:hAnsi="Arial" w:cs="Arial"/>
          <w:kern w:val="0"/>
          <w:highlight w:val="yellow"/>
          <w:lang w:eastAsia="ja-JP"/>
          <w14:ligatures w14:val="none"/>
        </w:rPr>
        <w:t>)</w:t>
      </w:r>
    </w:p>
    <w:p w14:paraId="000D0BF6" w14:textId="79AF20E9" w:rsidR="00CF54FC" w:rsidRPr="00A63873" w:rsidRDefault="00CF54FC" w:rsidP="008806CA">
      <w:pPr>
        <w:numPr>
          <w:ilvl w:val="0"/>
          <w:numId w:val="1"/>
        </w:numPr>
        <w:spacing w:after="0" w:line="240" w:lineRule="auto"/>
        <w:textAlignment w:val="baseline"/>
        <w:rPr>
          <w:rFonts w:ascii="Arial" w:hAnsi="Arial" w:cs="Arial"/>
          <w:kern w:val="0"/>
          <w:highlight w:val="yellow"/>
          <w14:ligatures w14:val="none"/>
        </w:rPr>
      </w:pPr>
      <w:r w:rsidRPr="00A63873">
        <w:rPr>
          <w:rFonts w:ascii="Arial" w:hAnsi="Arial" w:cs="Arial"/>
          <w:kern w:val="0"/>
          <w:highlight w:val="yellow"/>
          <w:lang w:eastAsia="ja-JP"/>
          <w14:ligatures w14:val="none"/>
        </w:rPr>
        <w:t>Rural hospitals like ours are working hard to maintain crucial services</w:t>
      </w:r>
      <w:r w:rsidR="55CA2116" w:rsidRPr="00A63873">
        <w:rPr>
          <w:rFonts w:ascii="Arial" w:hAnsi="Arial" w:cs="Arial"/>
          <w:kern w:val="0"/>
          <w:highlight w:val="yellow"/>
          <w:lang w:eastAsia="ja-JP"/>
          <w14:ligatures w14:val="none"/>
        </w:rPr>
        <w:t>,</w:t>
      </w:r>
      <w:r w:rsidRPr="00A63873">
        <w:rPr>
          <w:rFonts w:ascii="Arial" w:hAnsi="Arial" w:cs="Arial"/>
          <w:kern w:val="0"/>
          <w:highlight w:val="yellow"/>
          <w:lang w:eastAsia="ja-JP"/>
          <w14:ligatures w14:val="none"/>
        </w:rPr>
        <w:t xml:space="preserve"> includ</w:t>
      </w:r>
      <w:r w:rsidR="6DD42313" w:rsidRPr="00A63873">
        <w:rPr>
          <w:rFonts w:ascii="Arial" w:hAnsi="Arial" w:cs="Arial"/>
          <w:kern w:val="0"/>
          <w:highlight w:val="yellow"/>
          <w:lang w:eastAsia="ja-JP"/>
          <w14:ligatures w14:val="none"/>
        </w:rPr>
        <w:t>ing</w:t>
      </w:r>
      <w:r w:rsidRPr="00A63873">
        <w:rPr>
          <w:rFonts w:ascii="Arial" w:hAnsi="Arial" w:cs="Arial"/>
          <w:kern w:val="0"/>
          <w:highlight w:val="yellow"/>
          <w:lang w:eastAsia="ja-JP"/>
          <w14:ligatures w14:val="none"/>
        </w:rPr>
        <w:t xml:space="preserve"> obstetrics and maternity care. Learn more about our resources: (insert link to your maternity resources or share about a program at your organization)</w:t>
      </w:r>
    </w:p>
    <w:p w14:paraId="0F909C22" w14:textId="77777777" w:rsidR="00CF54FC" w:rsidRPr="00A63873" w:rsidRDefault="00CF54FC" w:rsidP="008806CA">
      <w:pPr>
        <w:spacing w:after="0" w:line="240" w:lineRule="auto"/>
        <w:textAlignment w:val="baseline"/>
        <w:rPr>
          <w:rFonts w:ascii="Arial" w:hAnsi="Arial" w:cs="Arial"/>
          <w:kern w:val="0"/>
          <w14:ligatures w14:val="none"/>
        </w:rPr>
      </w:pPr>
    </w:p>
    <w:p w14:paraId="202B159C" w14:textId="13254592" w:rsidR="001A39EE" w:rsidRPr="00A63873" w:rsidRDefault="22C7B75B" w:rsidP="20A89FB1">
      <w:pPr>
        <w:spacing w:after="0" w:line="240" w:lineRule="auto"/>
        <w:rPr>
          <w:rFonts w:ascii="Arial" w:eastAsia="Arial" w:hAnsi="Arial" w:cs="Arial"/>
          <w:b/>
          <w:bCs/>
        </w:rPr>
      </w:pPr>
      <w:r w:rsidRPr="20A89FB1">
        <w:rPr>
          <w:rFonts w:ascii="Arial" w:eastAsia="Arial" w:hAnsi="Arial" w:cs="Arial"/>
          <w:b/>
          <w:bCs/>
        </w:rPr>
        <w:t xml:space="preserve"> </w:t>
      </w:r>
    </w:p>
    <w:sectPr w:rsidR="001A39EE" w:rsidRPr="00A638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391448"/>
    <w:multiLevelType w:val="hybridMultilevel"/>
    <w:tmpl w:val="7270C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5108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9EE"/>
    <w:rsid w:val="000177EE"/>
    <w:rsid w:val="00023C9B"/>
    <w:rsid w:val="00024F2E"/>
    <w:rsid w:val="00092373"/>
    <w:rsid w:val="000A78AD"/>
    <w:rsid w:val="000F6E53"/>
    <w:rsid w:val="001A39EE"/>
    <w:rsid w:val="001C58CC"/>
    <w:rsid w:val="00261652"/>
    <w:rsid w:val="002B2084"/>
    <w:rsid w:val="00304521"/>
    <w:rsid w:val="003265EC"/>
    <w:rsid w:val="003449D7"/>
    <w:rsid w:val="00357B0B"/>
    <w:rsid w:val="003D1E29"/>
    <w:rsid w:val="003E4D85"/>
    <w:rsid w:val="003F743D"/>
    <w:rsid w:val="00414A4F"/>
    <w:rsid w:val="00474381"/>
    <w:rsid w:val="004C1DA5"/>
    <w:rsid w:val="004F4C05"/>
    <w:rsid w:val="004F738B"/>
    <w:rsid w:val="0055619F"/>
    <w:rsid w:val="00574A03"/>
    <w:rsid w:val="00593E98"/>
    <w:rsid w:val="005A2261"/>
    <w:rsid w:val="005B2651"/>
    <w:rsid w:val="006736A4"/>
    <w:rsid w:val="006F5FCA"/>
    <w:rsid w:val="006F6716"/>
    <w:rsid w:val="007224EE"/>
    <w:rsid w:val="0076584D"/>
    <w:rsid w:val="007E6D8E"/>
    <w:rsid w:val="00811184"/>
    <w:rsid w:val="00813D86"/>
    <w:rsid w:val="008816D1"/>
    <w:rsid w:val="008B3CD7"/>
    <w:rsid w:val="008C207A"/>
    <w:rsid w:val="008C366D"/>
    <w:rsid w:val="00912754"/>
    <w:rsid w:val="00963A7B"/>
    <w:rsid w:val="00A40958"/>
    <w:rsid w:val="00A63873"/>
    <w:rsid w:val="00B74C02"/>
    <w:rsid w:val="00B93DC9"/>
    <w:rsid w:val="00BC7BFA"/>
    <w:rsid w:val="00BE7B65"/>
    <w:rsid w:val="00BF7DD2"/>
    <w:rsid w:val="00C30F52"/>
    <w:rsid w:val="00C347CF"/>
    <w:rsid w:val="00C611ED"/>
    <w:rsid w:val="00C6293E"/>
    <w:rsid w:val="00CD2A0C"/>
    <w:rsid w:val="00CF54FC"/>
    <w:rsid w:val="00D76EE0"/>
    <w:rsid w:val="00DA7BA2"/>
    <w:rsid w:val="00DB4690"/>
    <w:rsid w:val="00E140B9"/>
    <w:rsid w:val="00E26463"/>
    <w:rsid w:val="00E71D50"/>
    <w:rsid w:val="00EB1A56"/>
    <w:rsid w:val="00EC6A41"/>
    <w:rsid w:val="00F441E3"/>
    <w:rsid w:val="00F45F35"/>
    <w:rsid w:val="00F936CF"/>
    <w:rsid w:val="00FB57C1"/>
    <w:rsid w:val="023AE26A"/>
    <w:rsid w:val="02A2ACE5"/>
    <w:rsid w:val="02B35BF4"/>
    <w:rsid w:val="03BDEC1B"/>
    <w:rsid w:val="08EB86C9"/>
    <w:rsid w:val="08FFF416"/>
    <w:rsid w:val="0AD3843C"/>
    <w:rsid w:val="100C7DA4"/>
    <w:rsid w:val="115EF837"/>
    <w:rsid w:val="1567DEED"/>
    <w:rsid w:val="15D591EA"/>
    <w:rsid w:val="160B8E54"/>
    <w:rsid w:val="173B5C5A"/>
    <w:rsid w:val="176EC9EC"/>
    <w:rsid w:val="184880E2"/>
    <w:rsid w:val="19F11925"/>
    <w:rsid w:val="1C310478"/>
    <w:rsid w:val="1CBE0B45"/>
    <w:rsid w:val="1D0101DE"/>
    <w:rsid w:val="1FA0822D"/>
    <w:rsid w:val="20A89FB1"/>
    <w:rsid w:val="22741AC9"/>
    <w:rsid w:val="22C7B75B"/>
    <w:rsid w:val="260165A6"/>
    <w:rsid w:val="260ABA18"/>
    <w:rsid w:val="26B72234"/>
    <w:rsid w:val="26C79C10"/>
    <w:rsid w:val="270A373B"/>
    <w:rsid w:val="272C31C3"/>
    <w:rsid w:val="27AE25C8"/>
    <w:rsid w:val="28B4F6E0"/>
    <w:rsid w:val="2A5AF3D5"/>
    <w:rsid w:val="2B0C8643"/>
    <w:rsid w:val="2B9F4BD4"/>
    <w:rsid w:val="2C007A6A"/>
    <w:rsid w:val="2CD8A865"/>
    <w:rsid w:val="2E1BA233"/>
    <w:rsid w:val="2F663F84"/>
    <w:rsid w:val="316377B6"/>
    <w:rsid w:val="327B649B"/>
    <w:rsid w:val="33150CE2"/>
    <w:rsid w:val="373D7F07"/>
    <w:rsid w:val="385DB45A"/>
    <w:rsid w:val="38E2F3B5"/>
    <w:rsid w:val="392911B9"/>
    <w:rsid w:val="395FF8E7"/>
    <w:rsid w:val="3C2B6FE7"/>
    <w:rsid w:val="3DE8B0DA"/>
    <w:rsid w:val="3FB247A5"/>
    <w:rsid w:val="40D7C561"/>
    <w:rsid w:val="42A17A95"/>
    <w:rsid w:val="4346DED8"/>
    <w:rsid w:val="4823FCE0"/>
    <w:rsid w:val="482FDE21"/>
    <w:rsid w:val="496FD366"/>
    <w:rsid w:val="4B2226EA"/>
    <w:rsid w:val="4D4620F6"/>
    <w:rsid w:val="4DC27EA0"/>
    <w:rsid w:val="54D5F779"/>
    <w:rsid w:val="550987EB"/>
    <w:rsid w:val="55CA2116"/>
    <w:rsid w:val="59BA8630"/>
    <w:rsid w:val="63ABEB0F"/>
    <w:rsid w:val="65EC2882"/>
    <w:rsid w:val="6A9EA60A"/>
    <w:rsid w:val="6BBBC47F"/>
    <w:rsid w:val="6D0A873E"/>
    <w:rsid w:val="6D34220D"/>
    <w:rsid w:val="6DD42313"/>
    <w:rsid w:val="6F55F29A"/>
    <w:rsid w:val="6FE97B14"/>
    <w:rsid w:val="7043C327"/>
    <w:rsid w:val="78D70149"/>
    <w:rsid w:val="7AA78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1B10EB"/>
  <w15:chartTrackingRefBased/>
  <w15:docId w15:val="{C47631D9-52BA-4F43-AFDB-6C0E04941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39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39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39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39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39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39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39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39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39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39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39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39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39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39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39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39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39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39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39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3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39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39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39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39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39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39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39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39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39EE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1A3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1A39EE"/>
  </w:style>
  <w:style w:type="character" w:customStyle="1" w:styleId="eop">
    <w:name w:val="eop"/>
    <w:basedOn w:val="DefaultParagraphFont"/>
    <w:rsid w:val="001A39EE"/>
  </w:style>
  <w:style w:type="character" w:styleId="Hyperlink">
    <w:name w:val="Hyperlink"/>
    <w:basedOn w:val="DefaultParagraphFont"/>
    <w:uiPriority w:val="99"/>
    <w:unhideWhenUsed/>
    <w:rsid w:val="001A39EE"/>
    <w:rPr>
      <w:color w:val="467886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39EE"/>
    <w:pPr>
      <w:spacing w:after="0" w:line="240" w:lineRule="auto"/>
    </w:pPr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39EE"/>
    <w:rPr>
      <w:rFonts w:eastAsiaTheme="minorHAns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A39E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36CF"/>
    <w:pPr>
      <w:spacing w:after="160"/>
    </w:pPr>
    <w:rPr>
      <w:rFonts w:eastAsiaTheme="minorEastAsia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36CF"/>
    <w:rPr>
      <w:rFonts w:eastAsiaTheme="minorHAnsi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63A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ha.org/system/files/media/file/2023/02/infographic-rural-hospitals-community-cornerstones-facing-perilous-threats-to-care-infographic.pdf" TargetMode="External"/><Relationship Id="rId13" Type="http://schemas.microsoft.com/office/2020/10/relationships/intelligence" Target="intelligence2.xml"/><Relationship Id="rId3" Type="http://schemas.openxmlformats.org/officeDocument/2006/relationships/settings" Target="settings.xml"/><Relationship Id="rId7" Type="http://schemas.openxmlformats.org/officeDocument/2006/relationships/hyperlink" Target="https://www.aha.org/rural-advocacy-agenda" TargetMode="External"/><Relationship Id="rId12" Type="http://schemas.microsoft.com/office/2019/05/relationships/documenttasks" Target="documenttasks/documenttasks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ha.org/rural-advocacy-agenda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ha.org/infographic-realities-behavioral-health-rural-communities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42857C86-0112-430C-89FA-7B592C6AD5E8}">
    <t:Anchor>
      <t:Comment id="1538755058"/>
    </t:Anchor>
    <t:History>
      <t:Event id="{CC32755D-81A5-4CA7-A30A-085D35CD87A3}" time="2025-10-20T14:16:13.132Z">
        <t:Attribution userId="S::sdoherty@aha.org::9ec9da48-0638-4586-a90a-3a7eee96b7b8" userProvider="AD" userName="Susan Doherty"/>
        <t:Anchor>
          <t:Comment id="1538755058"/>
        </t:Anchor>
        <t:Create/>
      </t:Event>
      <t:Event id="{93226DFE-D8E1-4AD1-A003-6DC172A1A8CD}" time="2025-10-20T14:16:13.132Z">
        <t:Attribution userId="S::sdoherty@aha.org::9ec9da48-0638-4586-a90a-3a7eee96b7b8" userProvider="AD" userName="Susan Doherty"/>
        <t:Anchor>
          <t:Comment id="1538755058"/>
        </t:Anchor>
        <t:Assign userId="S::kpage@aha.org::ebd5946a-c8c8-4ec3-bc1d-6dc1e11e0ae7" userProvider="AD" userName="Kristen Page"/>
      </t:Event>
      <t:Event id="{903BD9E0-C90B-4ABF-9AA3-F9390DBDF9F9}" time="2025-10-20T14:16:13.132Z">
        <t:Attribution userId="S::sdoherty@aha.org::9ec9da48-0638-4586-a90a-3a7eee96b7b8" userProvider="AD" userName="Susan Doherty"/>
        <t:Anchor>
          <t:Comment id="1538755058"/>
        </t:Anchor>
        <t:SetTitle title="&quot;...patients and communities.&quot; @Kristen Page"/>
      </t:Event>
      <t:Event id="{E647D095-683B-4F48-80D7-B74BF61D8C2E}" time="2025-10-20T16:33:02.238Z">
        <t:Attribution userId="S::kpage@aha.org::ebd5946a-c8c8-4ec3-bc1d-6dc1e11e0ae7" userProvider="AD" userName="Kristen Page"/>
        <t:Progress percentComplete="100"/>
      </t:Event>
    </t:History>
  </t:Task>
  <t:Task id="{C8622C36-4BC9-402D-B1AC-6F69F8A27E08}">
    <t:Anchor>
      <t:Comment id="690297162"/>
    </t:Anchor>
    <t:History>
      <t:Event id="{D8F41EE9-0F81-4E03-9A2C-F129845BDD8A}" time="2025-10-20T14:16:51.522Z">
        <t:Attribution userId="S::sdoherty@aha.org::9ec9da48-0638-4586-a90a-3a7eee96b7b8" userProvider="AD" userName="Susan Doherty"/>
        <t:Anchor>
          <t:Comment id="690297162"/>
        </t:Anchor>
        <t:Create/>
      </t:Event>
      <t:Event id="{128436CC-8283-4158-B69F-FACF92F7D1D1}" time="2025-10-20T14:16:51.522Z">
        <t:Attribution userId="S::sdoherty@aha.org::9ec9da48-0638-4586-a90a-3a7eee96b7b8" userProvider="AD" userName="Susan Doherty"/>
        <t:Anchor>
          <t:Comment id="690297162"/>
        </t:Anchor>
        <t:Assign userId="S::kpage@aha.org::ebd5946a-c8c8-4ec3-bc1d-6dc1e11e0ae7" userProvider="AD" userName="Kristen Page"/>
      </t:Event>
      <t:Event id="{0C1326E1-61B1-4460-B814-69C1A21C1007}" time="2025-10-20T14:16:51.522Z">
        <t:Attribution userId="S::sdoherty@aha.org::9ec9da48-0638-4586-a90a-3a7eee96b7b8" userProvider="AD" userName="Susan Doherty"/>
        <t:Anchor>
          <t:Comment id="690297162"/>
        </t:Anchor>
        <t:SetTitle title="Would delete &quot;any&quot; @Kristen Page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727</Words>
  <Characters>4150</Characters>
  <Application>Microsoft Office Word</Application>
  <DocSecurity>0</DocSecurity>
  <Lines>34</Lines>
  <Paragraphs>9</Paragraphs>
  <ScaleCrop>false</ScaleCrop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Hope Longe</dc:creator>
  <cp:keywords/>
  <dc:description/>
  <cp:lastModifiedBy>Kristin Lanning</cp:lastModifiedBy>
  <cp:revision>66</cp:revision>
  <dcterms:created xsi:type="dcterms:W3CDTF">2025-09-10T16:06:00Z</dcterms:created>
  <dcterms:modified xsi:type="dcterms:W3CDTF">2025-10-24T16:45:00Z</dcterms:modified>
</cp:coreProperties>
</file>